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4144E" w14:textId="1582F14F"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w:t>
      </w:r>
      <w:proofErr w:type="spellStart"/>
      <w:r w:rsidRPr="00DE7BE6">
        <w:rPr>
          <w:kern w:val="2"/>
          <w14:ligatures w14:val="standardContextual"/>
        </w:rPr>
        <w:t>ais</w:t>
      </w:r>
      <w:proofErr w:type="spellEnd"/>
      <w:r w:rsidRPr="00DE7BE6">
        <w:rPr>
          <w:kern w:val="2"/>
          <w14:ligatures w14:val="standardContextual"/>
        </w:rPr>
        <w:t>) registruotu (-</w:t>
      </w:r>
      <w:proofErr w:type="spellStart"/>
      <w:r w:rsidRPr="00586B09">
        <w:rPr>
          <w:kern w:val="2"/>
          <w14:ligatures w14:val="standardContextual"/>
        </w:rPr>
        <w:t>ais</w:t>
      </w:r>
      <w:proofErr w:type="spellEnd"/>
      <w:r w:rsidRPr="00586B09">
        <w:rPr>
          <w:kern w:val="2"/>
          <w14:ligatures w14:val="standardContextual"/>
        </w:rPr>
        <w:t>)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w:t>
      </w:r>
      <w:proofErr w:type="spellStart"/>
      <w:r w:rsidRPr="00DE7BE6">
        <w:rPr>
          <w:kern w:val="2"/>
          <w14:ligatures w14:val="standardContextual"/>
        </w:rPr>
        <w:t>Padniestrės</w:t>
      </w:r>
      <w:proofErr w:type="spellEnd"/>
      <w:r w:rsidRPr="00DE7BE6">
        <w:rPr>
          <w:kern w:val="2"/>
          <w14:ligatures w14:val="standardContextual"/>
        </w:rPr>
        <w:t xml:space="preserve"> teritorijoje, </w:t>
      </w:r>
      <w:proofErr w:type="spellStart"/>
      <w:r w:rsidRPr="00DE7BE6">
        <w:rPr>
          <w:kern w:val="2"/>
          <w14:ligatures w14:val="standardContextual"/>
        </w:rPr>
        <w:t>Sakartvelo</w:t>
      </w:r>
      <w:proofErr w:type="spellEnd"/>
      <w:r w:rsidRPr="00DE7BE6">
        <w:rPr>
          <w:kern w:val="2"/>
          <w14:ligatures w14:val="standardContextual"/>
        </w:rPr>
        <w:t xml:space="preserve">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Pr="00DE7BE6"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DE7BE6">
        <w:rPr>
          <w:rFonts w:asciiTheme="minorHAnsi" w:hAnsiTheme="minorHAnsi" w:cstheme="minorBidi"/>
          <w:sz w:val="22"/>
          <w:szCs w:val="22"/>
        </w:rPr>
        <w:t>Informacija apie tiesioginius ir netiesioginius galutinius tikruosius Įmonės savininkus, nurodant jų vardą, pavardę</w:t>
      </w:r>
      <w:r w:rsidR="00771709" w:rsidRPr="00DE7BE6">
        <w:rPr>
          <w:rFonts w:asciiTheme="minorHAnsi" w:hAnsiTheme="minorHAnsi" w:cstheme="minorBidi"/>
          <w:sz w:val="22"/>
          <w:szCs w:val="22"/>
        </w:rPr>
        <w:t>, pilietybę.</w:t>
      </w:r>
      <w:r w:rsidRPr="00DE7BE6">
        <w:rPr>
          <w:rFonts w:asciiTheme="minorHAnsi" w:hAnsiTheme="minorHAnsi" w:cstheme="minorBidi"/>
          <w:sz w:val="22"/>
          <w:szCs w:val="22"/>
        </w:rPr>
        <w:t xml:space="preserve"> Tiesioginis galutinis tikrasis Įmonės savininkas yra fizinis asmuo</w:t>
      </w:r>
      <w:r w:rsidR="00771709" w:rsidRPr="00DE7BE6">
        <w:rPr>
          <w:rFonts w:asciiTheme="minorHAnsi" w:hAnsiTheme="minorHAnsi" w:cstheme="minorBidi"/>
          <w:sz w:val="22"/>
          <w:szCs w:val="22"/>
        </w:rPr>
        <w:t>,</w:t>
      </w:r>
      <w:r w:rsidRPr="00DE7BE6">
        <w:rPr>
          <w:rFonts w:asciiTheme="minorHAnsi" w:hAnsiTheme="minorHAnsi" w:cstheme="minorBidi"/>
          <w:sz w:val="22"/>
          <w:szCs w:val="22"/>
        </w:rPr>
        <w:t xml:space="preserve"> </w:t>
      </w:r>
      <w:r w:rsidR="00771709" w:rsidRPr="00DE7BE6">
        <w:rPr>
          <w:rFonts w:asciiTheme="minorHAnsi" w:hAnsiTheme="minorHAnsi" w:cstheme="minorBidi"/>
          <w:sz w:val="22"/>
          <w:szCs w:val="22"/>
        </w:rPr>
        <w:t>n</w:t>
      </w:r>
      <w:r w:rsidRPr="00DE7BE6">
        <w:rPr>
          <w:rFonts w:asciiTheme="minorHAnsi" w:hAnsiTheme="minorHAnsi" w:cstheme="minorBidi"/>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00D97171"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4F7349" w:rsidRPr="00DE7BE6">
        <w:t>5</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6C5580D4"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(t. y. 5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5767BFD1" w14:textId="77777777" w:rsidR="00ED3CD0" w:rsidRDefault="00A34A0B" w:rsidP="00ED3CD0">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CD0">
        <w:t xml:space="preserve"> arba yra ūkio subjektų grupės, kurios narys vykdo veiklą VPĮ 92 straipsnio 15 dalyje numatytame sąraše nurodytose valstybėse ar teritorijose, </w:t>
      </w:r>
      <w:r w:rsidR="00ED3CD0">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D66EAB" w14:textId="4236AA6A" w:rsidR="00844F69" w:rsidRDefault="00844F69" w:rsidP="00A34A0B">
      <w:pPr>
        <w:jc w:val="both"/>
      </w:pP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463B9A30" w:rsidR="00C342D8" w:rsidRPr="00ED32CA" w:rsidRDefault="00ED32CA" w:rsidP="00C342D8">
      <w:pPr>
        <w:contextualSpacing/>
        <w:jc w:val="both"/>
        <w:rPr>
          <w:kern w:val="2"/>
          <w:u w:val="single"/>
          <w14:ligatures w14:val="standardContextual"/>
        </w:rPr>
      </w:pPr>
      <w:r>
        <w:rPr>
          <w:kern w:val="2"/>
          <w:lang w:val="lt"/>
          <w14:ligatures w14:val="standardContextual"/>
        </w:rPr>
        <w:lastRenderedPageBreak/>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6F743676" w:rsidR="00C1089C" w:rsidRPr="00ED32CA" w:rsidRDefault="00C1089C" w:rsidP="00C1089C">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urodomas 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49C5CED1"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Default="00C1089C" w:rsidP="00ED32CA">
      <w:pPr>
        <w:contextualSpacing/>
        <w:jc w:val="both"/>
        <w:rPr>
          <w:kern w:val="2"/>
          <w14:ligatures w14:val="standardContextual"/>
        </w:rPr>
      </w:pPr>
    </w:p>
    <w:p w14:paraId="32A1E706" w14:textId="391DF98A" w:rsidR="00ED3CD0" w:rsidRDefault="00ED3CD0" w:rsidP="00ED3CD0">
      <w:pPr>
        <w:contextualSpacing/>
        <w:jc w:val="both"/>
        <w:rPr>
          <w:kern w:val="2"/>
          <w14:ligatures w14:val="standardContextual"/>
        </w:rPr>
      </w:pPr>
      <w:r w:rsidRPr="00747664">
        <w:rPr>
          <w:kern w:val="2"/>
          <w14:ligatures w14:val="standardContextual"/>
        </w:rPr>
        <w:t>Informacij</w:t>
      </w:r>
      <w:r>
        <w:rPr>
          <w:kern w:val="2"/>
          <w14:ligatures w14:val="standardContextual"/>
        </w:rPr>
        <w:t>a</w:t>
      </w:r>
      <w:r w:rsidRPr="00747664">
        <w:rPr>
          <w:kern w:val="2"/>
          <w14:ligatures w14:val="standardContextual"/>
        </w:rPr>
        <w:t xml:space="preserve"> apie </w:t>
      </w:r>
      <w:r>
        <w:rPr>
          <w:kern w:val="2"/>
          <w14:ligatures w14:val="standardContextual"/>
        </w:rPr>
        <w:t>Ūkio subjekto grupės n</w:t>
      </w:r>
      <w:r w:rsidR="00F6261C">
        <w:rPr>
          <w:kern w:val="2"/>
          <w14:ligatures w14:val="standardContextual"/>
        </w:rPr>
        <w:t>arius</w:t>
      </w:r>
      <w:r w:rsidR="00D16523">
        <w:rPr>
          <w:kern w:val="2"/>
          <w14:ligatures w14:val="standardContextual"/>
        </w:rPr>
        <w:t xml:space="preserve"> </w:t>
      </w:r>
      <w:r>
        <w:rPr>
          <w:kern w:val="2"/>
          <w14:ligatures w14:val="standardContextual"/>
        </w:rPr>
        <w:t>(</w:t>
      </w:r>
      <w:r>
        <w:rPr>
          <w:i/>
          <w:iCs/>
          <w:kern w:val="2"/>
          <w14:ligatures w14:val="standardContextual"/>
        </w:rPr>
        <w:t xml:space="preserve">pildoma, </w:t>
      </w:r>
      <w:r w:rsidRPr="00C1089C">
        <w:rPr>
          <w:i/>
          <w:iCs/>
          <w:kern w:val="2"/>
          <w14:ligatures w14:val="standardContextual"/>
        </w:rPr>
        <w:t>jeigu pasi</w:t>
      </w:r>
      <w:r>
        <w:rPr>
          <w:i/>
          <w:iCs/>
          <w:kern w:val="2"/>
          <w14:ligatures w14:val="standardContextual"/>
        </w:rPr>
        <w:t>ūlymą teikia</w:t>
      </w:r>
      <w:r w:rsidRPr="00C1089C">
        <w:rPr>
          <w:i/>
          <w:iCs/>
          <w:kern w:val="2"/>
          <w14:ligatures w14:val="standardContextual"/>
        </w:rPr>
        <w:t xml:space="preserve"> </w:t>
      </w:r>
      <w:r>
        <w:rPr>
          <w:i/>
          <w:iCs/>
          <w:kern w:val="2"/>
          <w14:ligatures w14:val="standardContextual"/>
        </w:rPr>
        <w:t>ūkio subjektų grupė</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82893DF" w14:textId="77777777" w:rsidR="00ED3CD0" w:rsidRDefault="00ED3CD0" w:rsidP="00ED3CD0">
      <w:pPr>
        <w:contextualSpacing/>
        <w:jc w:val="both"/>
        <w:rPr>
          <w:kern w:val="2"/>
          <w14:ligatures w14:val="standardContextual"/>
        </w:rPr>
      </w:pPr>
    </w:p>
    <w:p w14:paraId="17BD7874" w14:textId="004377DC" w:rsidR="00ED3CD0" w:rsidRDefault="00ED3CD0" w:rsidP="00ED3CD0">
      <w:pPr>
        <w:contextualSpacing/>
        <w:jc w:val="both"/>
        <w:rPr>
          <w:kern w:val="2"/>
          <w14:ligatures w14:val="standardContextual"/>
        </w:rPr>
      </w:pPr>
      <w:r>
        <w:rPr>
          <w:kern w:val="2"/>
          <w14:ligatures w14:val="standardContextual"/>
        </w:rPr>
        <w:t>Nurodomi Ūkio subjekto grupės narių pavadinimai     ___________________________</w:t>
      </w:r>
    </w:p>
    <w:p w14:paraId="7B2E2B13" w14:textId="77777777" w:rsidR="00ED3CD0" w:rsidRDefault="00ED3CD0" w:rsidP="00ED3CD0">
      <w:pPr>
        <w:contextualSpacing/>
        <w:jc w:val="both"/>
        <w:rPr>
          <w:kern w:val="2"/>
          <w14:ligatures w14:val="standardContextual"/>
        </w:rPr>
      </w:pPr>
    </w:p>
    <w:p w14:paraId="2D8A6A7A" w14:textId="6726581E" w:rsidR="00ED3CD0" w:rsidRDefault="00ED3CD0" w:rsidP="00ED32CA">
      <w:pPr>
        <w:contextualSpacing/>
        <w:jc w:val="both"/>
        <w:rPr>
          <w:kern w:val="2"/>
          <w14:ligatures w14:val="standardContextual"/>
        </w:rPr>
      </w:pPr>
      <w:r w:rsidRPr="00ED3CD0">
        <w:rPr>
          <w:kern w:val="2"/>
          <w14:ligatures w14:val="standardContextual"/>
        </w:rPr>
        <w:t xml:space="preserve">Jeigu atsakėte </w:t>
      </w:r>
      <w:r w:rsidRPr="00F6261C">
        <w:rPr>
          <w:i/>
          <w:iCs/>
          <w:kern w:val="2"/>
          <w14:ligatures w14:val="standardContextual"/>
        </w:rPr>
        <w:t xml:space="preserve">taip </w:t>
      </w:r>
      <w:r w:rsidRPr="00ED3CD0">
        <w:rPr>
          <w:kern w:val="2"/>
          <w14:ligatures w14:val="standardContextual"/>
        </w:rPr>
        <w:t>– nurodykite šalį</w:t>
      </w:r>
    </w:p>
    <w:p w14:paraId="37EE694F" w14:textId="77777777" w:rsidR="00F6261C" w:rsidRPr="00ED32CA" w:rsidRDefault="00F6261C" w:rsidP="00F6261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F6261C" w:rsidRPr="00433E66" w14:paraId="60E38CD5" w14:textId="77777777" w:rsidTr="00FA30EC">
        <w:tc>
          <w:tcPr>
            <w:tcW w:w="10114" w:type="dxa"/>
          </w:tcPr>
          <w:p w14:paraId="504ACE92" w14:textId="77777777" w:rsidR="00F6261C" w:rsidRPr="00433E66" w:rsidRDefault="00F6261C" w:rsidP="00FA30EC">
            <w:pPr>
              <w:contextualSpacing/>
              <w:jc w:val="both"/>
              <w:rPr>
                <w:i/>
                <w:iCs/>
                <w:u w:val="single"/>
              </w:rPr>
            </w:pPr>
          </w:p>
        </w:tc>
      </w:tr>
    </w:tbl>
    <w:p w14:paraId="484BC49E" w14:textId="77777777" w:rsidR="00ED3CD0" w:rsidRPr="00ED32CA" w:rsidRDefault="00ED3CD0" w:rsidP="00ED3CD0">
      <w:pPr>
        <w:contextualSpacing/>
        <w:jc w:val="both"/>
        <w:rPr>
          <w:kern w:val="2"/>
          <w:u w:val="single"/>
          <w14:ligatures w14:val="standardContextual"/>
        </w:rPr>
      </w:pPr>
    </w:p>
    <w:p w14:paraId="1891F648" w14:textId="77777777" w:rsidR="00ED3CD0" w:rsidRPr="00747664" w:rsidRDefault="00ED3CD0"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subtiekėjo, ūkio subjekto, kurio pajėgumais remiamasi,</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211F0481" w14:textId="77777777" w:rsidR="00ED3CD0" w:rsidRDefault="00ED3CD0" w:rsidP="00ED3CD0">
      <w:pPr>
        <w:jc w:val="both"/>
      </w:pPr>
    </w:p>
    <w:p w14:paraId="1D8AE121" w14:textId="77777777" w:rsidR="00ED3CD0" w:rsidRDefault="00ED3CD0" w:rsidP="00ED3CD0">
      <w:pPr>
        <w:jc w:val="both"/>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683A5A76" w14:textId="77777777" w:rsidR="00166340" w:rsidRPr="008A6C21" w:rsidRDefault="00166340" w:rsidP="00166340">
      <w:pPr>
        <w:jc w:val="center"/>
        <w:rPr>
          <w:rFonts w:cstheme="minorHAnsi"/>
        </w:rPr>
      </w:pPr>
      <w:r w:rsidRPr="008A6C21">
        <w:rPr>
          <w:rFonts w:cstheme="minorHAnsi"/>
        </w:rPr>
        <w:t>(Tiekėjo arba jo įgalioto asmens pareigos, vardas, pavardė, parašas)</w:t>
      </w:r>
    </w:p>
    <w:p w14:paraId="7B09F4B4" w14:textId="1600FB89" w:rsidR="00166340" w:rsidRPr="008A6C21" w:rsidRDefault="00166340" w:rsidP="00166340">
      <w:pPr>
        <w:jc w:val="both"/>
        <w:rPr>
          <w:rFonts w:cstheme="minorHAnsi"/>
        </w:rPr>
      </w:pP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A69E" w14:textId="77777777" w:rsidR="00500E84" w:rsidRDefault="00500E84" w:rsidP="00166340">
      <w:pPr>
        <w:spacing w:after="0" w:line="240" w:lineRule="auto"/>
      </w:pPr>
      <w:r>
        <w:separator/>
      </w:r>
    </w:p>
  </w:endnote>
  <w:endnote w:type="continuationSeparator" w:id="0">
    <w:p w14:paraId="2CC36120" w14:textId="77777777" w:rsidR="00500E84" w:rsidRDefault="00500E84" w:rsidP="00166340">
      <w:pPr>
        <w:spacing w:after="0" w:line="240" w:lineRule="auto"/>
      </w:pPr>
      <w:r>
        <w:continuationSeparator/>
      </w:r>
    </w:p>
  </w:endnote>
  <w:endnote w:type="continuationNotice" w:id="1">
    <w:p w14:paraId="4CF39B7D" w14:textId="77777777" w:rsidR="00500E84" w:rsidRDefault="00500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D1DE" w14:textId="77777777" w:rsidR="00500E84" w:rsidRDefault="00500E84" w:rsidP="00166340">
      <w:pPr>
        <w:spacing w:after="0" w:line="240" w:lineRule="auto"/>
      </w:pPr>
      <w:r>
        <w:separator/>
      </w:r>
    </w:p>
  </w:footnote>
  <w:footnote w:type="continuationSeparator" w:id="0">
    <w:p w14:paraId="0A514377" w14:textId="77777777" w:rsidR="00500E84" w:rsidRDefault="00500E84" w:rsidP="00166340">
      <w:pPr>
        <w:spacing w:after="0" w:line="240" w:lineRule="auto"/>
      </w:pPr>
      <w:r>
        <w:continuationSeparator/>
      </w:r>
    </w:p>
  </w:footnote>
  <w:footnote w:type="continuationNotice" w:id="1">
    <w:p w14:paraId="13D6475E" w14:textId="77777777" w:rsidR="00500E84" w:rsidRDefault="00500E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51E9B"/>
    <w:rsid w:val="00056A32"/>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5A0"/>
    <w:rsid w:val="004D28D2"/>
    <w:rsid w:val="004D3D11"/>
    <w:rsid w:val="004E6A93"/>
    <w:rsid w:val="004F11C8"/>
    <w:rsid w:val="004F250D"/>
    <w:rsid w:val="004F6DEB"/>
    <w:rsid w:val="004F7349"/>
    <w:rsid w:val="00500E84"/>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1B"/>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7021E"/>
    <w:rsid w:val="00C70977"/>
    <w:rsid w:val="00C710C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16523"/>
    <w:rsid w:val="00D22026"/>
    <w:rsid w:val="00D220A6"/>
    <w:rsid w:val="00D23010"/>
    <w:rsid w:val="00D2339B"/>
    <w:rsid w:val="00D234D3"/>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854"/>
    <w:rsid w:val="00EC668C"/>
    <w:rsid w:val="00EC71F6"/>
    <w:rsid w:val="00ED32CA"/>
    <w:rsid w:val="00ED35A1"/>
    <w:rsid w:val="00ED3CD0"/>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4AD"/>
    <w:rsid w:val="00F25F9D"/>
    <w:rsid w:val="00F3367C"/>
    <w:rsid w:val="00F412DB"/>
    <w:rsid w:val="00F43170"/>
    <w:rsid w:val="00F52259"/>
    <w:rsid w:val="00F575BA"/>
    <w:rsid w:val="00F5786F"/>
    <w:rsid w:val="00F6261C"/>
    <w:rsid w:val="00F62D8B"/>
    <w:rsid w:val="00F663D1"/>
    <w:rsid w:val="00F70308"/>
    <w:rsid w:val="00F92163"/>
    <w:rsid w:val="00F9444C"/>
    <w:rsid w:val="00F9590D"/>
    <w:rsid w:val="00F9636A"/>
    <w:rsid w:val="00F96C86"/>
    <w:rsid w:val="00FA1CCE"/>
    <w:rsid w:val="00FA5E92"/>
    <w:rsid w:val="00FB2040"/>
    <w:rsid w:val="00FB4A19"/>
    <w:rsid w:val="00FB6554"/>
    <w:rsid w:val="00FC286D"/>
    <w:rsid w:val="00FC5F4B"/>
    <w:rsid w:val="00FC69DE"/>
    <w:rsid w:val="00FD2BFD"/>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3073</Words>
  <Characters>1752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Aušra Jasukaitienė</cp:lastModifiedBy>
  <cp:revision>4</cp:revision>
  <dcterms:created xsi:type="dcterms:W3CDTF">2025-01-16T08:54:00Z</dcterms:created>
  <dcterms:modified xsi:type="dcterms:W3CDTF">2025-01-16T13:49:00Z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